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CC4" w:rsidRDefault="00717CC4" w:rsidP="006F0F64">
      <w:pPr>
        <w:pStyle w:val="Heading1"/>
        <w:bidi/>
        <w:rPr>
          <w:rFonts w:eastAsia="IRANSharp,Bold"/>
        </w:rPr>
      </w:pPr>
      <w:r>
        <w:rPr>
          <w:rFonts w:eastAsia="IRANSharp,Bold" w:hint="cs"/>
          <w:rtl/>
        </w:rPr>
        <w:t>موازین شماره 347</w:t>
      </w:r>
    </w:p>
    <w:p w:rsidR="006F0F64" w:rsidRDefault="006F0F64" w:rsidP="00717CC4">
      <w:pPr>
        <w:pStyle w:val="Heading1"/>
        <w:bidi/>
        <w:rPr>
          <w:rFonts w:eastAsia="IRANSharp,Bold"/>
        </w:rPr>
      </w:pPr>
      <w:r>
        <w:rPr>
          <w:rFonts w:eastAsia="IRANSharp,Bold" w:hint="cs"/>
          <w:rtl/>
        </w:rPr>
        <w:t>احکام جدید حضرت امام خامنه ای (مد ظله العالی) در خمس 3</w:t>
      </w:r>
    </w:p>
    <w:p w:rsidR="00717CC4" w:rsidRDefault="00717CC4" w:rsidP="00717CC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 w:hint="cs"/>
          <w:sz w:val="28"/>
          <w:szCs w:val="28"/>
          <w:rtl/>
        </w:rPr>
      </w:pPr>
      <w:r>
        <w:rPr>
          <w:rFonts w:ascii="IRANSharp,Bold" w:eastAsia="IRANSharp,Bold" w:cs="B Lotus" w:hint="cs"/>
          <w:sz w:val="28"/>
          <w:szCs w:val="28"/>
          <w:rtl/>
        </w:rPr>
        <w:t>قال رسو الله صلی الله علیه و آله: لِکُلّ شَیءٍ طَریقٌ و طریقُ الجَنّه العِل</w:t>
      </w:r>
      <w:bookmarkStart w:id="0" w:name="_GoBack"/>
      <w:bookmarkEnd w:id="0"/>
      <w:r>
        <w:rPr>
          <w:rFonts w:ascii="IRANSharp,Bold" w:eastAsia="IRANSharp,Bold" w:cs="B Lotus" w:hint="cs"/>
          <w:sz w:val="28"/>
          <w:szCs w:val="28"/>
          <w:rtl/>
        </w:rPr>
        <w:t>م</w:t>
      </w:r>
    </w:p>
    <w:p w:rsidR="00717CC4" w:rsidRDefault="00717CC4" w:rsidP="00717CC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 w:hint="cs"/>
          <w:sz w:val="28"/>
          <w:szCs w:val="28"/>
          <w:rtl/>
        </w:rPr>
      </w:pPr>
      <w:r>
        <w:rPr>
          <w:rFonts w:ascii="IRANSharp,Bold" w:eastAsia="IRANSharp,Bold" w:cs="B Lotus" w:hint="cs"/>
          <w:sz w:val="28"/>
          <w:szCs w:val="28"/>
          <w:rtl/>
        </w:rPr>
        <w:t>هر چیزی راهی دارد و راه بهشت دانش است.</w:t>
      </w:r>
    </w:p>
    <w:p w:rsidR="00717CC4" w:rsidRPr="00717CC4" w:rsidRDefault="00717CC4" w:rsidP="00717CC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 w:hint="cs"/>
          <w:sz w:val="28"/>
          <w:szCs w:val="28"/>
          <w:rtl/>
        </w:rPr>
      </w:pPr>
      <w:r>
        <w:rPr>
          <w:rFonts w:ascii="IRANSharp,Bold" w:eastAsia="IRANSharp,Bold" w:cs="B Lotus" w:hint="cs"/>
          <w:sz w:val="28"/>
          <w:szCs w:val="28"/>
          <w:rtl/>
        </w:rPr>
        <w:t>کنز العمال، حدیث 28803</w:t>
      </w:r>
    </w:p>
    <w:p w:rsidR="006F0F64" w:rsidRPr="00AC5E14" w:rsidRDefault="006F0F64" w:rsidP="006F0F64">
      <w:pPr>
        <w:pStyle w:val="Heading2"/>
        <w:numPr>
          <w:ilvl w:val="0"/>
          <w:numId w:val="47"/>
        </w:numPr>
        <w:bidi/>
        <w:rPr>
          <w:rFonts w:ascii="IRANSharp" w:eastAsia="IRANSharp" w:cs="B Lotus"/>
          <w:sz w:val="28"/>
          <w:szCs w:val="28"/>
          <w:rtl/>
        </w:rPr>
      </w:pPr>
      <w:r>
        <w:rPr>
          <w:rFonts w:eastAsia="IRANSharp,Bold" w:hint="cs"/>
          <w:rtl/>
        </w:rPr>
        <w:t>شروع سال خمسی حقوق بگیران</w:t>
      </w:r>
    </w:p>
    <w:p w:rsidR="006F0F64" w:rsidRPr="0099322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993227">
        <w:rPr>
          <w:rFonts w:ascii="IRANSharp,Bold" w:eastAsia="IRANSharp,Bold" w:cs="B Lotus" w:hint="cs"/>
          <w:sz w:val="28"/>
          <w:szCs w:val="28"/>
          <w:rtl/>
        </w:rPr>
        <w:t>س</w:t>
      </w:r>
      <w:r>
        <w:rPr>
          <w:rFonts w:ascii="IRANSharp,Bold" w:eastAsia="IRANSharp,Bold" w:cs="B Lotus" w:hint="cs"/>
          <w:sz w:val="28"/>
          <w:szCs w:val="28"/>
          <w:rtl/>
        </w:rPr>
        <w:t>وال: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آیا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ابتدای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مالی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همان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ماه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اول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اولین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ماهی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حقوق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دریافت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کند؟</w:t>
      </w:r>
    </w:p>
    <w:p w:rsidR="006F0F64" w:rsidRPr="0099322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993227">
        <w:rPr>
          <w:rFonts w:ascii="IRANSharp,Bold" w:eastAsia="IRANSharp,Bold" w:cs="B Lotus" w:hint="cs"/>
          <w:sz w:val="28"/>
          <w:szCs w:val="28"/>
          <w:rtl/>
        </w:rPr>
        <w:t>ج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.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شروع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حقوق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بگیران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اعمّ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کارگران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کارمندان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غیره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همان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روز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اوّلی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مزد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حقوق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خود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دریافت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میکنند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میتوانند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دریافت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نمایند</w:t>
      </w:r>
      <w:r w:rsidRPr="00993227">
        <w:rPr>
          <w:rFonts w:ascii="IRANSharp,Bold" w:eastAsia="IRANSharp,Bold" w:cs="B Lotus"/>
          <w:sz w:val="28"/>
          <w:szCs w:val="28"/>
          <w:rtl/>
        </w:rPr>
        <w:t>.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البته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پایان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سال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خمسی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مبنی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بر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تدقیق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نیست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و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تا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چند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روز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(5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روز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)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را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شامل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می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شود</w:t>
      </w:r>
      <w:r w:rsidRPr="00A3679B">
        <w:rPr>
          <w:rFonts w:ascii="IRANSharp,Bold" w:eastAsia="IRANSharp,Bold" w:cs="B Lotus"/>
          <w:sz w:val="28"/>
          <w:szCs w:val="28"/>
          <w:u w:val="single"/>
          <w:rtl/>
        </w:rPr>
        <w:t>.</w:t>
      </w:r>
    </w:p>
    <w:p w:rsidR="006F0F64" w:rsidRPr="0099322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7E7F26"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(فتوای سابق: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شروع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حقوق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بگیران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اعمّ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کارگران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کارمندان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غیره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همان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روز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اوّلی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مزد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حقوق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خود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دریافت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میکنند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میتوانند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دریافت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نمایند</w:t>
      </w:r>
      <w:r w:rsidRPr="00993227">
        <w:rPr>
          <w:rFonts w:ascii="IRANSharp,Bold" w:eastAsia="IRANSharp,Bold" w:cs="B Lotus"/>
          <w:sz w:val="28"/>
          <w:szCs w:val="28"/>
          <w:rtl/>
        </w:rPr>
        <w:t>.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6F0F64" w:rsidRPr="003E2BCE" w:rsidRDefault="006F0F64" w:rsidP="006F0F64">
      <w:pPr>
        <w:pStyle w:val="Heading2"/>
        <w:numPr>
          <w:ilvl w:val="0"/>
          <w:numId w:val="47"/>
        </w:numPr>
        <w:bidi/>
        <w:jc w:val="both"/>
        <w:rPr>
          <w:rFonts w:eastAsia="IRANSharp"/>
          <w:rtl/>
        </w:rPr>
      </w:pPr>
      <w:r w:rsidRPr="00FA7491">
        <w:rPr>
          <w:rFonts w:eastAsia="IRANSharp" w:hint="cs"/>
          <w:rtl/>
        </w:rPr>
        <w:t>خمس</w:t>
      </w:r>
      <w:r>
        <w:rPr>
          <w:rFonts w:eastAsia="IRANSharp"/>
          <w:rtl/>
        </w:rPr>
        <w:t xml:space="preserve"> </w:t>
      </w:r>
      <w:r>
        <w:rPr>
          <w:rFonts w:eastAsia="IRANSharp" w:hint="cs"/>
          <w:rtl/>
        </w:rPr>
        <w:t xml:space="preserve">پول پس انداز </w:t>
      </w:r>
    </w:p>
    <w:p w:rsidR="006F0F64" w:rsidRPr="0099322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993227">
        <w:rPr>
          <w:rFonts w:ascii="IRANSharp,Bold" w:eastAsia="IRANSharp,Bold" w:cs="B Lotus" w:hint="cs"/>
          <w:sz w:val="28"/>
          <w:szCs w:val="28"/>
          <w:rtl/>
        </w:rPr>
        <w:t>مال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پس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انداز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شده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منفعت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کسب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پایان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خمسی،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دارد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انداز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برای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تهیّه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لوازم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ضروری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زندگی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تأمین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هزینه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لازم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باشد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صورت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بعد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خمسی</w:t>
      </w:r>
      <w:r>
        <w:rPr>
          <w:rFonts w:ascii="IRANSharp,Bold" w:eastAsia="IRANSharp,Bold" w:cs="B Lotus" w:hint="cs"/>
          <w:sz w:val="28"/>
          <w:szCs w:val="28"/>
          <w:rtl/>
        </w:rPr>
        <w:t>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آینده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نزدیک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(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تا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چند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روز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)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راه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مذکور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مصرف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شود،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ندارد.</w:t>
      </w:r>
    </w:p>
    <w:p w:rsidR="006F0F64" w:rsidRPr="0099322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3679B">
        <w:rPr>
          <w:rFonts w:ascii="IRANSharp,Bold" w:eastAsia="IRANSharp,Bold" w:cs="B Lotus" w:hint="cs"/>
          <w:sz w:val="28"/>
          <w:szCs w:val="28"/>
          <w:u w:val="single"/>
          <w:rtl/>
        </w:rPr>
        <w:t>(فتوای سابق:</w:t>
      </w:r>
      <w:r w:rsidRPr="00993227">
        <w:rPr>
          <w:rFonts w:ascii="IRANSharp,Bold" w:eastAsia="IRANSharp,Bold" w:cs="B Lotus" w:hint="cs"/>
          <w:sz w:val="28"/>
          <w:szCs w:val="28"/>
          <w:rtl/>
        </w:rPr>
        <w:t xml:space="preserve"> پس‌انداز،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دارد، مگر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اينكه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پولي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را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براي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صرف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هزينه‌هاي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لازم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زندگي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كنار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بگذارند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و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آينده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نزديك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u w:val="single"/>
          <w:rtl/>
        </w:rPr>
        <w:t>مثل</w:t>
      </w:r>
      <w:r w:rsidRPr="00993227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u w:val="single"/>
          <w:rtl/>
        </w:rPr>
        <w:t>دو</w:t>
      </w:r>
      <w:r w:rsidRPr="00993227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u w:val="single"/>
          <w:rtl/>
        </w:rPr>
        <w:t>سه</w:t>
      </w:r>
      <w:r w:rsidRPr="00993227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u w:val="single"/>
          <w:rtl/>
        </w:rPr>
        <w:t>ماه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بعد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خمسي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صرف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شود</w:t>
      </w:r>
      <w:r w:rsidRPr="00993227">
        <w:rPr>
          <w:rFonts w:ascii="IRANSharp,Bold" w:eastAsia="IRANSharp,Bold" w:cs="B Lotus"/>
          <w:sz w:val="28"/>
          <w:szCs w:val="28"/>
          <w:rtl/>
        </w:rPr>
        <w:t>.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6F0F64" w:rsidRDefault="006F0F64" w:rsidP="006F0F64">
      <w:pPr>
        <w:pStyle w:val="Heading2"/>
        <w:numPr>
          <w:ilvl w:val="0"/>
          <w:numId w:val="47"/>
        </w:numPr>
        <w:bidi/>
        <w:ind w:left="1283"/>
        <w:rPr>
          <w:rFonts w:eastAsia="IRANSharp"/>
          <w:rtl/>
        </w:rPr>
      </w:pPr>
      <w:r>
        <w:rPr>
          <w:rFonts w:eastAsia="IRANSharp" w:hint="cs"/>
          <w:rtl/>
        </w:rPr>
        <w:t>خمس آخرین حقوق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سوال: افرادی که حقوق خود را قبل از سال خمسی می گیرند ولی آن را برای خرجی آن ماه نیاز دارند، آیا پرداخت خمس آن واجب است؟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lastRenderedPageBreak/>
        <w:t>ج. پس انداز مقداری پول برای پیش آمدهای احتمالی چنانچه با دادن خمس مقدار باقیمانده کفایت نمی کند و نگرانی شخص برطرف نمی شود، خمس ندارد، هرچند احتیاط این است که پس از رفع نگرانی (با حصول درآمد جدید) خمس مقداری که مصرف نشده پرداخت شود.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(</w:t>
      </w:r>
      <w:r w:rsidRPr="00FF0348">
        <w:rPr>
          <w:rFonts w:ascii="IRANSharp" w:eastAsia="IRANSharp" w:cs="B Lotus" w:hint="cs"/>
          <w:sz w:val="28"/>
          <w:szCs w:val="28"/>
          <w:u w:val="single"/>
          <w:rtl/>
        </w:rPr>
        <w:t>فتوای</w:t>
      </w:r>
      <w:r>
        <w:rPr>
          <w:rFonts w:ascii="IRANSharp" w:eastAsia="IRANSharp" w:cs="B Lotus" w:hint="cs"/>
          <w:sz w:val="28"/>
          <w:szCs w:val="28"/>
          <w:u w:val="single"/>
          <w:rtl/>
        </w:rPr>
        <w:t xml:space="preserve"> </w:t>
      </w:r>
      <w:r w:rsidRPr="00FF0348">
        <w:rPr>
          <w:rFonts w:ascii="IRANSharp" w:eastAsia="IRANSharp" w:cs="B Lotus" w:hint="cs"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مبلغ پس انداز شده اگر از درآمد کسب باشد، و تا چند روز پس از سال خمسی صرف در مؤونه نشود، مشمول خمس است. و این مسأله فتوا است و جزء مواردی نیست که در آن عدول جایز باشد.) </w:t>
      </w:r>
    </w:p>
    <w:p w:rsidR="006F0F64" w:rsidRPr="002A51A1" w:rsidRDefault="006F0F64" w:rsidP="006F0F64">
      <w:pPr>
        <w:pStyle w:val="Heading2"/>
        <w:numPr>
          <w:ilvl w:val="0"/>
          <w:numId w:val="47"/>
        </w:numPr>
        <w:bidi/>
        <w:jc w:val="both"/>
        <w:rPr>
          <w:rFonts w:eastAsia="IRANSharp"/>
          <w:rtl/>
        </w:rPr>
      </w:pPr>
      <w:r w:rsidRPr="002A51A1">
        <w:rPr>
          <w:rFonts w:eastAsia="IRANSharp" w:hint="cs"/>
          <w:rtl/>
        </w:rPr>
        <w:t>تغییر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سال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خمسی</w:t>
      </w:r>
    </w:p>
    <w:p w:rsidR="006F0F64" w:rsidRPr="006C4378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6C4378">
        <w:rPr>
          <w:rFonts w:ascii="IRANSharp" w:eastAsia="IRANSharp" w:cs="B Lotus" w:hint="cs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>وال: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شخصی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گوید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اش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ماه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یازدهم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بوده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اثر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فراموش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کردن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قبل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ماه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دوازدهم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خانه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فرش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موکت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خریده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حال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حاضر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تصمیم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گرفته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ماه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رمضان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تغییر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دهد،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اشاره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نکته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لازم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شخص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مبلغ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هشتاد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هزار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تومان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سهمین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مربوط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گذشته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امسال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بدهکار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قسطی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پردازد،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نظر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شریف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حضرت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عالی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راجع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سهم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امام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سادات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کالاهای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مذکور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چیست؟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6C4378">
        <w:rPr>
          <w:rFonts w:ascii="IRANSharp" w:eastAsia="IRANSharp" w:cs="B Lotus" w:hint="cs"/>
          <w:sz w:val="28"/>
          <w:szCs w:val="28"/>
          <w:rtl/>
        </w:rPr>
        <w:t>ج</w:t>
      </w:r>
      <w:r w:rsidRPr="006C4378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تقدیم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است؛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درآمد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زمان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محاسبه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بعد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همین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زمان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خواهد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بود،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اما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تأخیر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دیگر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نیست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درآمد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نپردازد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گذشت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صرف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زندگی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عهدة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باشد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آنرا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لحاظ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تنزل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ارزش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کند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تنزّل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معلوم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نباشد،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حاکم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شرع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مصالحه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C4378">
        <w:rPr>
          <w:rFonts w:ascii="IRANSharp" w:eastAsia="IRANSharp" w:cs="B Lotus" w:hint="cs"/>
          <w:sz w:val="28"/>
          <w:szCs w:val="28"/>
          <w:rtl/>
        </w:rPr>
        <w:t>شود</w:t>
      </w:r>
      <w:r w:rsidRPr="006C4378">
        <w:rPr>
          <w:rFonts w:ascii="IRANSharp" w:eastAsia="IRANSharp" w:cs="B Lotus"/>
          <w:sz w:val="28"/>
          <w:szCs w:val="28"/>
          <w:rtl/>
        </w:rPr>
        <w:t>.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تقديم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تأخير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خمسي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جايز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نيست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مگر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اجازه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ولي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امر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بعد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حساب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مدت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گذشته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مشروط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اين‌كه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موجب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وارد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شدن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ضرر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صاحبان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نشود،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مورد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اجناسي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پرداختي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بابت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خريد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درآمد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قبل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بوده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بايد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پول‌ها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11AA7">
        <w:rPr>
          <w:rFonts w:ascii="IRANSharp" w:eastAsia="IRANSharp" w:cs="B Lotus" w:hint="cs"/>
          <w:sz w:val="28"/>
          <w:szCs w:val="28"/>
          <w:rtl/>
        </w:rPr>
        <w:t>شود</w:t>
      </w:r>
      <w:r w:rsidRPr="00611AA7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 w:hint="cs"/>
          <w:sz w:val="28"/>
          <w:szCs w:val="28"/>
          <w:rtl/>
        </w:rPr>
        <w:t>)</w:t>
      </w:r>
    </w:p>
    <w:p w:rsidR="006F0F64" w:rsidRPr="002A51A1" w:rsidRDefault="006F0F64" w:rsidP="006F0F64">
      <w:pPr>
        <w:pStyle w:val="Heading2"/>
        <w:numPr>
          <w:ilvl w:val="0"/>
          <w:numId w:val="47"/>
        </w:numPr>
        <w:bidi/>
        <w:ind w:left="1283"/>
        <w:jc w:val="both"/>
        <w:rPr>
          <w:rFonts w:eastAsia="IRANSharp"/>
          <w:rtl/>
        </w:rPr>
      </w:pPr>
      <w:r w:rsidRPr="002A51A1">
        <w:rPr>
          <w:rFonts w:eastAsia="IRANSharp" w:hint="cs"/>
          <w:rtl/>
        </w:rPr>
        <w:t>روش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محاسبه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خمس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مواد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مصرفی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420871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مواد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مصرفی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موادی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تهیه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فله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غیر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بسته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بندی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ممکن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(مانند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حبوبات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گوشت)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باید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مقدار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باقی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مانده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محاسبه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شود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تهیه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بسته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بندی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مقدار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نیاز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خریداری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شده،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بسته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مقداری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مصرف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شده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است،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420871">
        <w:rPr>
          <w:rFonts w:ascii="IRANSharp" w:eastAsia="IRANSharp" w:cs="B Lotus" w:hint="cs"/>
          <w:sz w:val="28"/>
          <w:szCs w:val="28"/>
          <w:rtl/>
        </w:rPr>
        <w:t>ندارد.</w:t>
      </w:r>
    </w:p>
    <w:p w:rsidR="006F0F64" w:rsidRPr="002A51A1" w:rsidRDefault="006F0F64" w:rsidP="006F0F64">
      <w:pPr>
        <w:pStyle w:val="Heading2"/>
        <w:numPr>
          <w:ilvl w:val="0"/>
          <w:numId w:val="47"/>
        </w:numPr>
        <w:bidi/>
        <w:ind w:left="1283"/>
        <w:jc w:val="both"/>
        <w:rPr>
          <w:rFonts w:eastAsia="IRANSharp"/>
          <w:rtl/>
        </w:rPr>
      </w:pPr>
      <w:r w:rsidRPr="002A51A1">
        <w:rPr>
          <w:rFonts w:eastAsia="IRANSharp" w:hint="cs"/>
          <w:rtl/>
        </w:rPr>
        <w:lastRenderedPageBreak/>
        <w:t>مخلوط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شدن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مال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مخمس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و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غیر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مخمس</w:t>
      </w:r>
    </w:p>
    <w:p w:rsidR="006F0F64" w:rsidRPr="008506B7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8506B7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8506B7">
        <w:rPr>
          <w:rFonts w:ascii="IRANSharp" w:eastAsia="IRANSharp" w:cs="B Lotus" w:hint="eastAsia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شخصی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پس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اندازی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داشته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باشد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مخلوطی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غیر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گاهی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مخارج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خود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برداشت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کرده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گاهی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هم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اضافه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کند</w:t>
      </w:r>
      <w:r w:rsidRPr="008506B7">
        <w:rPr>
          <w:rFonts w:ascii="IRANSharp" w:eastAsia="IRANSharp" w:cs="B Lotus"/>
          <w:sz w:val="28"/>
          <w:szCs w:val="28"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توجه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معلوم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مجموع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مبلغ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باقی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مانده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فقط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غیر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بدهد؟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8506B7">
        <w:rPr>
          <w:rFonts w:ascii="IRANSharp" w:eastAsia="IRANSharp" w:cs="B Lotus" w:hint="eastAsia"/>
          <w:sz w:val="28"/>
          <w:szCs w:val="28"/>
          <w:rtl/>
        </w:rPr>
        <w:t>ج</w:t>
      </w:r>
      <w:r>
        <w:rPr>
          <w:rFonts w:ascii="IRANSharp" w:eastAsia="IRANSharp" w:cs="B Lotus" w:hint="cs"/>
          <w:sz w:val="28"/>
          <w:szCs w:val="28"/>
          <w:rtl/>
        </w:rPr>
        <w:t xml:space="preserve">. </w:t>
      </w:r>
      <w:r w:rsidRPr="008506B7">
        <w:rPr>
          <w:rFonts w:ascii="IRANSharp" w:eastAsia="IRANSharp" w:cs="B Lotus" w:hint="eastAsia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غیر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مخلوط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شود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یک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حساب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باشد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فرد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بدون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نیت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حساب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برداشت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حتی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نیت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مخمّس،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برداشت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نماید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مؤونه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صرف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کمتر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حساب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باقی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بماند،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باقی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مانده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>
        <w:rPr>
          <w:rFonts w:ascii="IRANSharp" w:eastAsia="IRANSharp" w:cs="B Lotus" w:hint="eastAsia"/>
          <w:sz w:val="28"/>
          <w:szCs w:val="28"/>
          <w:rtl/>
        </w:rPr>
        <w:t>ندار</w:t>
      </w:r>
      <w:r>
        <w:rPr>
          <w:rFonts w:ascii="IRANSharp" w:eastAsia="IRANSharp" w:cs="B Lotus" w:hint="cs"/>
          <w:sz w:val="28"/>
          <w:szCs w:val="28"/>
          <w:rtl/>
        </w:rPr>
        <w:t>د.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مبلغ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باقي‌مانده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نسبت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مال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غير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مخمّس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مخمّس،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506B7">
        <w:rPr>
          <w:rFonts w:ascii="IRANSharp" w:eastAsia="IRANSharp" w:cs="B Lotus" w:hint="cs"/>
          <w:sz w:val="28"/>
          <w:szCs w:val="28"/>
          <w:rtl/>
        </w:rPr>
        <w:t>بپردازد</w:t>
      </w:r>
      <w:r w:rsidRPr="008506B7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 w:hint="cs"/>
          <w:sz w:val="28"/>
          <w:szCs w:val="28"/>
          <w:rtl/>
        </w:rPr>
        <w:t>)</w:t>
      </w:r>
    </w:p>
    <w:p w:rsidR="006F0F64" w:rsidRPr="000C0391" w:rsidRDefault="006F0F64" w:rsidP="006F0F64">
      <w:pPr>
        <w:pStyle w:val="Heading2"/>
        <w:numPr>
          <w:ilvl w:val="0"/>
          <w:numId w:val="47"/>
        </w:numPr>
        <w:bidi/>
        <w:ind w:left="1283"/>
        <w:jc w:val="both"/>
        <w:rPr>
          <w:rtl/>
        </w:rPr>
      </w:pPr>
      <w:r>
        <w:rPr>
          <w:rFonts w:hint="cs"/>
          <w:rtl/>
        </w:rPr>
        <w:t>وظیفه در مقابل کسی که خمس نمی دهد</w:t>
      </w:r>
    </w:p>
    <w:p w:rsidR="006F0F64" w:rsidRPr="000C0391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0C0391">
        <w:rPr>
          <w:rFonts w:ascii="IRANSharp" w:eastAsia="IRANSharp" w:cs="B Lotus" w:hint="cs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>وال: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وظیفه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فرزند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برابر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پدر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مادر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زن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برابر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شوهرش،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اموال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نپردازند،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چیست؟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تصرّف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مالی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نشده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مخلوط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حرام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توجه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تأکیدات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وارد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روایات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مبنی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عدم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استفاده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سبب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آلوده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کردن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روح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انسان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است؟</w:t>
      </w:r>
    </w:p>
    <w:p w:rsidR="006F0F64" w:rsidRDefault="006F0F64" w:rsidP="006F0F64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0C0391">
        <w:rPr>
          <w:rFonts w:ascii="IRANSharp" w:eastAsia="IRANSharp" w:cs="B Lotus" w:hint="cs"/>
          <w:sz w:val="28"/>
          <w:szCs w:val="28"/>
          <w:rtl/>
        </w:rPr>
        <w:t>ج</w:t>
      </w:r>
      <w:r w:rsidRPr="000C0391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هنگام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مشاهده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ترک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معروف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انجام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حرام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توسط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پدر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مادر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شوهر،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امر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معروف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نهی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منکر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تحقق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شرایط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مبادرت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کنند،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تصرّف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اموال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اشکال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ندارد</w:t>
      </w:r>
      <w:r w:rsidRPr="000C0391">
        <w:rPr>
          <w:rFonts w:ascii="IRANSharp" w:eastAsia="IRANSharp" w:cs="B Lotus"/>
          <w:sz w:val="28"/>
          <w:szCs w:val="28"/>
          <w:rtl/>
        </w:rPr>
        <w:t>.</w:t>
      </w:r>
    </w:p>
    <w:p w:rsidR="00BB02DA" w:rsidRDefault="006F0F64" w:rsidP="006F0F64">
      <w:pPr>
        <w:bidi/>
        <w:jc w:val="both"/>
      </w:pP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هنگام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مشاهده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ترك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معروف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يا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انجام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حرام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توسط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پدر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مادر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يا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شوهر،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امر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معروف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نهي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منكر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تحقق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شرايط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مبادرت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كنند،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ولي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تصرّف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اموال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آنان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اشكال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rtl/>
        </w:rPr>
        <w:t>ندارد،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مگر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آن‌كه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يقين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به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وجود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خمس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يا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زكات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در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خصوص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مالي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كه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مصرف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مي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كنند،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داشته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باشند،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كه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در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اين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صورت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واجب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است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كه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از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ولي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امر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خمس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و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زكات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نسبت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به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آن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مقدار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اجازه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0C0391">
        <w:rPr>
          <w:rFonts w:ascii="IRANSharp" w:eastAsia="IRANSharp" w:cs="B Lotus" w:hint="cs"/>
          <w:sz w:val="28"/>
          <w:szCs w:val="28"/>
          <w:u w:val="single"/>
          <w:rtl/>
        </w:rPr>
        <w:t>بگيرند</w:t>
      </w:r>
      <w:r w:rsidRPr="000C0391">
        <w:rPr>
          <w:rFonts w:ascii="IRANSharp" w:eastAsia="IRANSharp" w:cs="B Lotus"/>
          <w:sz w:val="28"/>
          <w:szCs w:val="28"/>
          <w:u w:val="single"/>
          <w:rtl/>
        </w:rPr>
        <w:t>.</w:t>
      </w:r>
      <w:r>
        <w:rPr>
          <w:rFonts w:ascii="IRANSharp" w:eastAsia="IRANSharp" w:cs="B Lotus" w:hint="cs"/>
          <w:sz w:val="28"/>
          <w:szCs w:val="28"/>
          <w:rtl/>
        </w:rPr>
        <w:t>)</w:t>
      </w:r>
    </w:p>
    <w:sectPr w:rsidR="00BB02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harp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04E0"/>
    <w:multiLevelType w:val="hybridMultilevel"/>
    <w:tmpl w:val="2E1C3598"/>
    <w:lvl w:ilvl="0" w:tplc="16CAA2BA">
      <w:start w:val="109"/>
      <w:numFmt w:val="decimal"/>
      <w:lvlText w:val="%1."/>
      <w:lvlJc w:val="left"/>
      <w:pPr>
        <w:ind w:left="735" w:hanging="37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2123A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33298"/>
    <w:multiLevelType w:val="hybridMultilevel"/>
    <w:tmpl w:val="73448CFE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EF4"/>
    <w:multiLevelType w:val="hybridMultilevel"/>
    <w:tmpl w:val="282689C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5319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5">
    <w:nsid w:val="0B2C3684"/>
    <w:multiLevelType w:val="hybridMultilevel"/>
    <w:tmpl w:val="6CF2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D7438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E0486"/>
    <w:multiLevelType w:val="hybridMultilevel"/>
    <w:tmpl w:val="C1101F5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329F8"/>
    <w:multiLevelType w:val="hybridMultilevel"/>
    <w:tmpl w:val="91748820"/>
    <w:lvl w:ilvl="0" w:tplc="040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0613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6429C6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334EE"/>
    <w:multiLevelType w:val="hybridMultilevel"/>
    <w:tmpl w:val="BABEBC96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30D09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F0EA0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4">
    <w:nsid w:val="1BF06BCA"/>
    <w:multiLevelType w:val="hybridMultilevel"/>
    <w:tmpl w:val="A6F0CAB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E104B4"/>
    <w:multiLevelType w:val="hybridMultilevel"/>
    <w:tmpl w:val="AC4ED482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976DB8"/>
    <w:multiLevelType w:val="hybridMultilevel"/>
    <w:tmpl w:val="9528C78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6A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A15A8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9">
    <w:nsid w:val="2B644448"/>
    <w:multiLevelType w:val="hybridMultilevel"/>
    <w:tmpl w:val="5A20D75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C2383D"/>
    <w:multiLevelType w:val="hybridMultilevel"/>
    <w:tmpl w:val="2460BDF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D42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23327E"/>
    <w:multiLevelType w:val="hybridMultilevel"/>
    <w:tmpl w:val="AA309EF8"/>
    <w:lvl w:ilvl="0" w:tplc="CEAAC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3C59E5"/>
    <w:multiLevelType w:val="hybridMultilevel"/>
    <w:tmpl w:val="7DB4D6D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D1964"/>
    <w:multiLevelType w:val="hybridMultilevel"/>
    <w:tmpl w:val="C624DBE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4329E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90787"/>
    <w:multiLevelType w:val="hybridMultilevel"/>
    <w:tmpl w:val="CAF83E64"/>
    <w:lvl w:ilvl="0" w:tplc="BDBC5A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B3F43"/>
    <w:multiLevelType w:val="hybridMultilevel"/>
    <w:tmpl w:val="DB780F0C"/>
    <w:lvl w:ilvl="0" w:tplc="C1D0D0CC">
      <w:start w:val="1"/>
      <w:numFmt w:val="decimal"/>
      <w:lvlText w:val="%1."/>
      <w:lvlJc w:val="left"/>
      <w:pPr>
        <w:ind w:left="720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54677D"/>
    <w:multiLevelType w:val="hybridMultilevel"/>
    <w:tmpl w:val="8DCEAB32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938D8"/>
    <w:multiLevelType w:val="hybridMultilevel"/>
    <w:tmpl w:val="C3B8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F208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CE557F"/>
    <w:multiLevelType w:val="hybridMultilevel"/>
    <w:tmpl w:val="A1CEF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2D15DC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A75726"/>
    <w:multiLevelType w:val="hybridMultilevel"/>
    <w:tmpl w:val="0E58A16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DA3748"/>
    <w:multiLevelType w:val="hybridMultilevel"/>
    <w:tmpl w:val="D9FC5036"/>
    <w:lvl w:ilvl="0" w:tplc="0409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923EDF"/>
    <w:multiLevelType w:val="hybridMultilevel"/>
    <w:tmpl w:val="97E0E59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E75E34"/>
    <w:multiLevelType w:val="hybridMultilevel"/>
    <w:tmpl w:val="86DE5C44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01C69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755C4B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167DF9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274E1A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1">
    <w:nsid w:val="69E13334"/>
    <w:multiLevelType w:val="hybridMultilevel"/>
    <w:tmpl w:val="E662F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414E0"/>
    <w:multiLevelType w:val="hybridMultilevel"/>
    <w:tmpl w:val="616494E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149D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4">
    <w:nsid w:val="78E00D1C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5">
    <w:nsid w:val="7C2145CB"/>
    <w:multiLevelType w:val="hybridMultilevel"/>
    <w:tmpl w:val="3370A118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A4148"/>
    <w:multiLevelType w:val="hybridMultilevel"/>
    <w:tmpl w:val="4BDC979C"/>
    <w:lvl w:ilvl="0" w:tplc="74CA0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1"/>
  </w:num>
  <w:num w:numId="3">
    <w:abstractNumId w:val="15"/>
  </w:num>
  <w:num w:numId="4">
    <w:abstractNumId w:val="8"/>
  </w:num>
  <w:num w:numId="5">
    <w:abstractNumId w:val="34"/>
  </w:num>
  <w:num w:numId="6">
    <w:abstractNumId w:val="39"/>
  </w:num>
  <w:num w:numId="7">
    <w:abstractNumId w:val="36"/>
  </w:num>
  <w:num w:numId="8">
    <w:abstractNumId w:val="0"/>
  </w:num>
  <w:num w:numId="9">
    <w:abstractNumId w:val="3"/>
  </w:num>
  <w:num w:numId="10">
    <w:abstractNumId w:val="9"/>
  </w:num>
  <w:num w:numId="11">
    <w:abstractNumId w:val="35"/>
  </w:num>
  <w:num w:numId="12">
    <w:abstractNumId w:val="2"/>
  </w:num>
  <w:num w:numId="13">
    <w:abstractNumId w:val="19"/>
  </w:num>
  <w:num w:numId="14">
    <w:abstractNumId w:val="42"/>
  </w:num>
  <w:num w:numId="15">
    <w:abstractNumId w:val="33"/>
  </w:num>
  <w:num w:numId="16">
    <w:abstractNumId w:val="20"/>
  </w:num>
  <w:num w:numId="17">
    <w:abstractNumId w:val="23"/>
  </w:num>
  <w:num w:numId="18">
    <w:abstractNumId w:val="24"/>
  </w:num>
  <w:num w:numId="19">
    <w:abstractNumId w:val="14"/>
  </w:num>
  <w:num w:numId="20">
    <w:abstractNumId w:val="7"/>
  </w:num>
  <w:num w:numId="21">
    <w:abstractNumId w:val="16"/>
  </w:num>
  <w:num w:numId="22">
    <w:abstractNumId w:val="30"/>
  </w:num>
  <w:num w:numId="23">
    <w:abstractNumId w:val="45"/>
  </w:num>
  <w:num w:numId="24">
    <w:abstractNumId w:val="32"/>
  </w:num>
  <w:num w:numId="25">
    <w:abstractNumId w:val="1"/>
  </w:num>
  <w:num w:numId="26">
    <w:abstractNumId w:val="37"/>
  </w:num>
  <w:num w:numId="27">
    <w:abstractNumId w:val="6"/>
  </w:num>
  <w:num w:numId="28">
    <w:abstractNumId w:val="13"/>
  </w:num>
  <w:num w:numId="29">
    <w:abstractNumId w:val="40"/>
  </w:num>
  <w:num w:numId="30">
    <w:abstractNumId w:val="46"/>
  </w:num>
  <w:num w:numId="31">
    <w:abstractNumId w:val="38"/>
  </w:num>
  <w:num w:numId="32">
    <w:abstractNumId w:val="12"/>
  </w:num>
  <w:num w:numId="33">
    <w:abstractNumId w:val="25"/>
  </w:num>
  <w:num w:numId="34">
    <w:abstractNumId w:val="11"/>
  </w:num>
  <w:num w:numId="35">
    <w:abstractNumId w:val="28"/>
  </w:num>
  <w:num w:numId="36">
    <w:abstractNumId w:val="43"/>
  </w:num>
  <w:num w:numId="37">
    <w:abstractNumId w:val="4"/>
  </w:num>
  <w:num w:numId="38">
    <w:abstractNumId w:val="10"/>
  </w:num>
  <w:num w:numId="39">
    <w:abstractNumId w:val="44"/>
  </w:num>
  <w:num w:numId="40">
    <w:abstractNumId w:val="18"/>
  </w:num>
  <w:num w:numId="41">
    <w:abstractNumId w:val="21"/>
  </w:num>
  <w:num w:numId="42">
    <w:abstractNumId w:val="17"/>
  </w:num>
  <w:num w:numId="43">
    <w:abstractNumId w:val="26"/>
  </w:num>
  <w:num w:numId="44">
    <w:abstractNumId w:val="41"/>
  </w:num>
  <w:num w:numId="45">
    <w:abstractNumId w:val="29"/>
  </w:num>
  <w:num w:numId="46">
    <w:abstractNumId w:val="5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AA"/>
    <w:rsid w:val="002677AA"/>
    <w:rsid w:val="006F0F64"/>
    <w:rsid w:val="00717CC4"/>
    <w:rsid w:val="00BB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48259D9-3F31-4C76-8B38-FA2768E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F64"/>
  </w:style>
  <w:style w:type="paragraph" w:styleId="Heading1">
    <w:name w:val="heading 1"/>
    <w:basedOn w:val="Normal"/>
    <w:next w:val="Normal"/>
    <w:link w:val="Heading1Char"/>
    <w:uiPriority w:val="9"/>
    <w:qFormat/>
    <w:rsid w:val="006F0F64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F64"/>
    <w:pPr>
      <w:keepNext/>
      <w:keepLines/>
      <w:spacing w:before="40" w:after="0"/>
      <w:outlineLvl w:val="1"/>
    </w:pPr>
    <w:rPr>
      <w:rFonts w:ascii="B Titr" w:eastAsiaTheme="majorEastAsia" w:hAnsi="B Titr" w:cs="B Titr"/>
      <w:color w:val="1F4E79" w:themeColor="accent1" w:themeShade="8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0F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F64"/>
    <w:rPr>
      <w:rFonts w:asciiTheme="majorHAnsi" w:eastAsiaTheme="majorEastAsia" w:hAnsiTheme="majorHAnsi" w:cs="B Titr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F0F64"/>
    <w:rPr>
      <w:rFonts w:ascii="B Titr" w:eastAsiaTheme="majorEastAsia" w:hAnsi="B Titr" w:cs="B Titr"/>
      <w:color w:val="1F4E79" w:themeColor="accent1" w:themeShade="8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F0F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6F0F64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F0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4</cp:revision>
  <dcterms:created xsi:type="dcterms:W3CDTF">2008-01-01T01:56:00Z</dcterms:created>
  <dcterms:modified xsi:type="dcterms:W3CDTF">2008-01-01T02:18:00Z</dcterms:modified>
</cp:coreProperties>
</file>